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21" w:rsidRPr="00535636" w:rsidRDefault="00CD38DB" w:rsidP="00CD38DB">
      <w:pPr>
        <w:rPr>
          <w:rFonts w:ascii="Times New Roman" w:hAnsi="Times New Roman" w:cs="Times New Roman"/>
          <w:b/>
        </w:rPr>
      </w:pPr>
      <w:r w:rsidRPr="00535636">
        <w:rPr>
          <w:rFonts w:ascii="Times New Roman" w:hAnsi="Times New Roman" w:cs="Times New Roman"/>
          <w:b/>
        </w:rPr>
        <w:t>Действующая конституция и поправки президента</w:t>
      </w:r>
    </w:p>
    <w:p w:rsidR="00CD38DB" w:rsidRPr="00535636" w:rsidRDefault="00CD38DB" w:rsidP="00CD38DB">
      <w:pPr>
        <w:rPr>
          <w:rFonts w:ascii="Times New Roman" w:hAnsi="Times New Roman" w:cs="Times New Roman"/>
        </w:rPr>
      </w:pPr>
      <w:r w:rsidRPr="00535636">
        <w:rPr>
          <w:rFonts w:ascii="Times New Roman" w:hAnsi="Times New Roman" w:cs="Times New Roman"/>
        </w:rPr>
        <w:t xml:space="preserve">Законопроект № 885214-7. Полный текст по ссылке </w:t>
      </w:r>
      <w:hyperlink r:id="rId4" w:history="1">
        <w:r w:rsidRPr="00535636">
          <w:rPr>
            <w:rStyle w:val="a4"/>
            <w:rFonts w:ascii="Times New Roman" w:hAnsi="Times New Roman" w:cs="Times New Roman"/>
          </w:rPr>
          <w:t>https://sozd.duma.gov.ru/bill/885214-7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8753"/>
      </w:tblGrid>
      <w:tr w:rsidR="00CD38DB" w:rsidRPr="00535636" w:rsidTr="005D332A">
        <w:tc>
          <w:tcPr>
            <w:tcW w:w="1413" w:type="dxa"/>
          </w:tcPr>
          <w:p w:rsidR="00CD38DB" w:rsidRPr="00535636" w:rsidRDefault="00CD38DB" w:rsidP="00CD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D38DB" w:rsidRPr="00535636" w:rsidRDefault="00CD38DB" w:rsidP="00CD38DB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Действующий вариант</w:t>
            </w:r>
          </w:p>
        </w:tc>
        <w:tc>
          <w:tcPr>
            <w:tcW w:w="8753" w:type="dxa"/>
          </w:tcPr>
          <w:p w:rsidR="00CD38DB" w:rsidRPr="00535636" w:rsidRDefault="00CD38DB" w:rsidP="00CD38DB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поправка</w:t>
            </w:r>
          </w:p>
        </w:tc>
      </w:tr>
      <w:tr w:rsidR="00CD38DB" w:rsidRPr="00535636" w:rsidTr="005D332A">
        <w:tc>
          <w:tcPr>
            <w:tcW w:w="1413" w:type="dxa"/>
          </w:tcPr>
          <w:p w:rsidR="00CD38DB" w:rsidRPr="00535636" w:rsidRDefault="00CD38DB" w:rsidP="00CD38DB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</w:t>
            </w:r>
            <w:r w:rsidR="00B510DC" w:rsidRPr="00535636">
              <w:rPr>
                <w:rFonts w:ascii="Times New Roman" w:hAnsi="Times New Roman" w:cs="Times New Roman"/>
              </w:rPr>
              <w:t>атья 71</w:t>
            </w:r>
          </w:p>
          <w:p w:rsidR="00CD38DB" w:rsidRPr="00535636" w:rsidRDefault="00CD38DB" w:rsidP="00CD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D38DB" w:rsidRPr="00535636" w:rsidRDefault="00CD38DB" w:rsidP="00CD38DB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т) федеральная государственная служба.</w:t>
            </w:r>
          </w:p>
        </w:tc>
        <w:tc>
          <w:tcPr>
            <w:tcW w:w="8753" w:type="dxa"/>
          </w:tcPr>
          <w:p w:rsidR="00CD38DB" w:rsidRPr="00535636" w:rsidRDefault="00CD38DB" w:rsidP="00CD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535636">
              <w:rPr>
                <w:rFonts w:ascii="Times New Roman" w:hAnsi="Times New Roman" w:cs="Times New Roman"/>
              </w:rPr>
              <w:t xml:space="preserve">федеральная государственная служба;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установление ограничений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для замещения государственных и муниципальных должностей, должностей государственной и муниципальной службы, в том числе</w:t>
            </w:r>
            <w:r w:rsid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ограничений,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связанных с наличием гражданства иностранного государства либо вида на жительство или иного документа,</w:t>
            </w:r>
          </w:p>
          <w:p w:rsidR="00CD38DB" w:rsidRPr="00535636" w:rsidRDefault="00CD38DB" w:rsidP="00B51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b/>
                <w:color w:val="FF0000"/>
              </w:rPr>
              <w:t>подтверждающего право на постоянное проживание гражданина Российской Федерации на территории иностранного государства.</w:t>
            </w:r>
          </w:p>
        </w:tc>
      </w:tr>
      <w:tr w:rsidR="00CD38DB" w:rsidRPr="00535636" w:rsidTr="005D332A">
        <w:tc>
          <w:tcPr>
            <w:tcW w:w="1413" w:type="dxa"/>
          </w:tcPr>
          <w:p w:rsidR="00CD38DB" w:rsidRPr="00535636" w:rsidRDefault="00CD38DB" w:rsidP="00B510DC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</w:t>
            </w:r>
            <w:r w:rsidR="00B510DC" w:rsidRPr="00535636">
              <w:rPr>
                <w:rFonts w:ascii="Times New Roman" w:hAnsi="Times New Roman" w:cs="Times New Roman"/>
              </w:rPr>
              <w:t>атья</w:t>
            </w:r>
            <w:r w:rsidRPr="00535636">
              <w:rPr>
                <w:rFonts w:ascii="Times New Roman" w:hAnsi="Times New Roman" w:cs="Times New Roman"/>
              </w:rPr>
              <w:t xml:space="preserve"> 75 </w:t>
            </w:r>
          </w:p>
        </w:tc>
        <w:tc>
          <w:tcPr>
            <w:tcW w:w="4394" w:type="dxa"/>
          </w:tcPr>
          <w:p w:rsidR="00CD38DB" w:rsidRPr="00535636" w:rsidRDefault="00CD38DB" w:rsidP="00CD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</w:tcPr>
          <w:p w:rsidR="00CD38DB" w:rsidRPr="00535636" w:rsidRDefault="00CD38DB" w:rsidP="00B510DC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b/>
              </w:rPr>
              <w:t>+ Ч. 5</w:t>
            </w:r>
            <w:r w:rsidR="00B510DC" w:rsidRPr="00535636">
              <w:rPr>
                <w:rFonts w:ascii="Times New Roman" w:hAnsi="Times New Roman" w:cs="Times New Roman"/>
                <w:b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В Российской Федерации гарантируются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минимальный размер оплаты труда не менее величины прожиточного минимума </w:t>
            </w:r>
            <w:r w:rsidRPr="00535636">
              <w:rPr>
                <w:rFonts w:ascii="Times New Roman" w:hAnsi="Times New Roman" w:cs="Times New Roman"/>
              </w:rPr>
              <w:t>трудоспособного населения в целом по Российской Федерации и индексация социальных пособий и иных социальных выплат в порядке, установленном федеральным законом.";</w:t>
            </w:r>
          </w:p>
          <w:p w:rsidR="00CD38DB" w:rsidRPr="00535636" w:rsidRDefault="00CD38DB" w:rsidP="00535636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b/>
              </w:rPr>
              <w:t>+ ч. 6</w:t>
            </w:r>
            <w:r w:rsidR="00B510DC" w:rsidRPr="00535636">
              <w:rPr>
                <w:rFonts w:ascii="Times New Roman" w:hAnsi="Times New Roman" w:cs="Times New Roman"/>
                <w:b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поддерживается ее эффективное функционирование, а также регулярно осуществляется индексация размера</w:t>
            </w:r>
            <w:r w:rsid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пенсий в порядке, установленном федеральным законом.</w:t>
            </w:r>
          </w:p>
        </w:tc>
      </w:tr>
      <w:tr w:rsidR="00CD38DB" w:rsidRPr="00535636" w:rsidTr="005D332A">
        <w:tc>
          <w:tcPr>
            <w:tcW w:w="1413" w:type="dxa"/>
          </w:tcPr>
          <w:p w:rsidR="00CD38DB" w:rsidRPr="00535636" w:rsidRDefault="00CD38DB" w:rsidP="00B510DC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</w:t>
            </w:r>
            <w:r w:rsidR="00B510DC" w:rsidRPr="00535636">
              <w:rPr>
                <w:rFonts w:ascii="Times New Roman" w:hAnsi="Times New Roman" w:cs="Times New Roman"/>
              </w:rPr>
              <w:t>атья</w:t>
            </w:r>
            <w:r w:rsidRPr="00535636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4394" w:type="dxa"/>
          </w:tcPr>
          <w:p w:rsidR="00CD38DB" w:rsidRPr="00535636" w:rsidRDefault="00CD38DB" w:rsidP="00CD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</w:tcPr>
          <w:p w:rsidR="00CD38DB" w:rsidRPr="00535636" w:rsidRDefault="00CD38DB" w:rsidP="00B510DC">
            <w:pPr>
              <w:rPr>
                <w:rFonts w:ascii="Times New Roman" w:hAnsi="Times New Roman" w:cs="Times New Roman"/>
                <w:color w:val="FF0000"/>
              </w:rPr>
            </w:pPr>
            <w:r w:rsidRPr="00535636">
              <w:rPr>
                <w:rFonts w:ascii="Times New Roman" w:hAnsi="Times New Roman" w:cs="Times New Roman"/>
                <w:b/>
              </w:rPr>
              <w:t>+ Ч.3</w:t>
            </w:r>
            <w:r w:rsidR="00B510DC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Высшим должностным лицом субъекта Российской Федерации</w:t>
            </w:r>
          </w:p>
          <w:p w:rsidR="00CD38DB" w:rsidRPr="00535636" w:rsidRDefault="00CD38DB" w:rsidP="00B51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(руководителем высшего исполнительного органа государственной власти</w:t>
            </w:r>
            <w:r w:rsidR="006460A1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субъекта Российской Федерации) может быть гражданин Российской</w:t>
            </w:r>
            <w:r w:rsidR="006460A1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Федерации, достигший 30 лет, постоянно проживающий</w:t>
            </w:r>
            <w:r w:rsidR="006460A1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в Российской Федерации, </w:t>
            </w:r>
            <w:r w:rsidRPr="00535636">
              <w:rPr>
                <w:rFonts w:ascii="Times New Roman" w:hAnsi="Times New Roman" w:cs="Times New Roman"/>
                <w:color w:val="FF0000"/>
              </w:rPr>
              <w:t>не имеющий гражданства иностранного</w:t>
            </w:r>
            <w:r w:rsidR="006460A1"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государства либо вида на жительство или иного документа</w:t>
            </w:r>
            <w:r w:rsidRPr="00535636">
              <w:rPr>
                <w:rFonts w:ascii="Times New Roman" w:hAnsi="Times New Roman" w:cs="Times New Roman"/>
              </w:rPr>
              <w:t>,</w:t>
            </w:r>
            <w:r w:rsidR="006460A1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подтверждающего право на постоянное проживание гражданина</w:t>
            </w:r>
            <w:r w:rsidR="006460A1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Российской Федерации на территории иностранного государства.</w:t>
            </w:r>
            <w:r w:rsidR="006460A1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Федеральным законом могут быть установлены дополнительные</w:t>
            </w:r>
            <w:r w:rsidR="006460A1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требования к высшему должностному лицу субъекта Российской</w:t>
            </w:r>
            <w:r w:rsidR="006460A1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Федерации (руководителю высшего исполнительного органа</w:t>
            </w:r>
            <w:r w:rsidR="00B510DC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государственной власти субъекта Российской Федерации</w:t>
            </w:r>
          </w:p>
        </w:tc>
      </w:tr>
      <w:tr w:rsidR="00CD38DB" w:rsidRPr="00535636" w:rsidTr="005D332A">
        <w:tc>
          <w:tcPr>
            <w:tcW w:w="1413" w:type="dxa"/>
          </w:tcPr>
          <w:p w:rsidR="00CD38DB" w:rsidRPr="00535636" w:rsidRDefault="006460A1" w:rsidP="00B510DC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</w:t>
            </w:r>
            <w:r w:rsidR="00B510DC" w:rsidRPr="00535636">
              <w:rPr>
                <w:rFonts w:ascii="Times New Roman" w:hAnsi="Times New Roman" w:cs="Times New Roman"/>
              </w:rPr>
              <w:t>атья</w:t>
            </w:r>
            <w:r w:rsidRPr="00535636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4394" w:type="dxa"/>
          </w:tcPr>
          <w:p w:rsidR="00CD38DB" w:rsidRPr="00535636" w:rsidRDefault="00CD38DB" w:rsidP="00CD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</w:tcPr>
          <w:p w:rsidR="006460A1" w:rsidRPr="00535636" w:rsidRDefault="006460A1" w:rsidP="00B510DC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b/>
              </w:rPr>
              <w:t>+ п. 5</w:t>
            </w:r>
            <w:r w:rsidR="00B510DC" w:rsidRPr="00535636">
              <w:rPr>
                <w:rFonts w:ascii="Times New Roman" w:hAnsi="Times New Roman" w:cs="Times New Roman"/>
                <w:b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Руководителем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федерального государственного органа </w:t>
            </w:r>
            <w:r w:rsidRPr="00535636">
              <w:rPr>
                <w:rFonts w:ascii="Times New Roman" w:hAnsi="Times New Roman" w:cs="Times New Roman"/>
              </w:rPr>
              <w:t>может</w:t>
            </w:r>
          </w:p>
          <w:p w:rsidR="006460A1" w:rsidRPr="00535636" w:rsidRDefault="006460A1" w:rsidP="00B51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быть гражданин Российской Федерации, достигший 30 лет,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не имеющий гражданства иностранного государства </w:t>
            </w:r>
            <w:r w:rsidRPr="00535636">
              <w:rPr>
                <w:rFonts w:ascii="Times New Roman" w:hAnsi="Times New Roman" w:cs="Times New Roman"/>
              </w:rPr>
              <w:t>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</w:t>
            </w:r>
            <w:r w:rsidR="00B510DC" w:rsidRPr="00535636">
              <w:rPr>
                <w:rFonts w:ascii="Times New Roman" w:hAnsi="Times New Roman" w:cs="Times New Roman"/>
              </w:rPr>
              <w:t xml:space="preserve"> </w:t>
            </w:r>
            <w:r w:rsidR="00535636">
              <w:rPr>
                <w:rFonts w:ascii="Times New Roman" w:hAnsi="Times New Roman" w:cs="Times New Roman"/>
              </w:rPr>
              <w:t>государства.</w:t>
            </w:r>
          </w:p>
        </w:tc>
      </w:tr>
      <w:tr w:rsidR="00CD38DB" w:rsidRPr="00535636" w:rsidTr="005D332A">
        <w:tc>
          <w:tcPr>
            <w:tcW w:w="1413" w:type="dxa"/>
          </w:tcPr>
          <w:p w:rsidR="00CD38DB" w:rsidRPr="00535636" w:rsidRDefault="006460A1" w:rsidP="00CD38DB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Статья 79</w:t>
            </w:r>
          </w:p>
        </w:tc>
        <w:tc>
          <w:tcPr>
            <w:tcW w:w="4394" w:type="dxa"/>
          </w:tcPr>
          <w:p w:rsidR="00CD38DB" w:rsidRPr="00535636" w:rsidRDefault="00535636" w:rsidP="005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C4771" w:rsidRPr="00535636">
              <w:rPr>
                <w:rFonts w:ascii="Times New Roman" w:hAnsi="Times New Roman" w:cs="Times New Roman"/>
              </w:rPr>
              <w:t xml:space="preserve"> может участвовать в межгосударственных объединениях и передавать им часть своих полномочий в соответствии с международными договорами, если это не влечет ограничения прав и свобод человека и гражданина и не </w:t>
            </w:r>
            <w:r w:rsidR="00DC4771" w:rsidRPr="00535636">
              <w:rPr>
                <w:rFonts w:ascii="Times New Roman" w:hAnsi="Times New Roman" w:cs="Times New Roman"/>
              </w:rPr>
              <w:lastRenderedPageBreak/>
              <w:t xml:space="preserve">противоречит основам конституционного строя </w:t>
            </w:r>
            <w:r>
              <w:rPr>
                <w:rFonts w:ascii="Times New Roman" w:hAnsi="Times New Roman" w:cs="Times New Roman"/>
              </w:rPr>
              <w:t>РФ</w:t>
            </w:r>
            <w:r w:rsidR="00DC4771" w:rsidRPr="00535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3" w:type="dxa"/>
          </w:tcPr>
          <w:p w:rsidR="00CD38DB" w:rsidRPr="00535636" w:rsidRDefault="006460A1" w:rsidP="00535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lastRenderedPageBreak/>
              <w:t>Российская Федерация может участвовать в межгосударственных</w:t>
            </w:r>
            <w:r w:rsid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объединениях и передавать им часть своих полномочий в соответствии</w:t>
            </w:r>
            <w:r w:rsid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с международными договорами Российской Федерации, если это не влечет</w:t>
            </w:r>
            <w:r w:rsid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за собой ограничения прав и свобод человека и гражданина</w:t>
            </w:r>
            <w:r w:rsid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и не противоречит основам конституционного строя </w:t>
            </w:r>
            <w:r w:rsidR="00535636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.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Решения межгосударственных органов, принятые</w:t>
            </w:r>
            <w:r w:rsidR="0053563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на основании положений международных договоров Российской</w:t>
            </w:r>
            <w:r w:rsidR="0053563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Федерации в их истолковании, противоречащем Конституции Российской</w:t>
            </w:r>
            <w:r w:rsidR="0053563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Федерации, не подлежат исполнению в Российской Федерации</w:t>
            </w:r>
            <w:r w:rsidRPr="0053563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D38DB" w:rsidRPr="00535636" w:rsidTr="005D332A">
        <w:tc>
          <w:tcPr>
            <w:tcW w:w="1413" w:type="dxa"/>
          </w:tcPr>
          <w:p w:rsidR="00CD38DB" w:rsidRPr="00535636" w:rsidRDefault="00DC4771" w:rsidP="00CD38DB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lastRenderedPageBreak/>
              <w:t>Статья 81</w:t>
            </w:r>
          </w:p>
        </w:tc>
        <w:tc>
          <w:tcPr>
            <w:tcW w:w="4394" w:type="dxa"/>
          </w:tcPr>
          <w:p w:rsidR="00DC4771" w:rsidRPr="00535636" w:rsidRDefault="00DC4771" w:rsidP="00DC4771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</w:t>
            </w:r>
          </w:p>
          <w:p w:rsidR="00DC4771" w:rsidRPr="00535636" w:rsidRDefault="00DC4771" w:rsidP="00DC4771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2. 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лет.</w:t>
            </w:r>
          </w:p>
          <w:p w:rsidR="00CD38DB" w:rsidRPr="00535636" w:rsidRDefault="00DC4771" w:rsidP="00DC4771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3. Одно и то же лицо не может занимать должность Президента Российской Федерации более двух сроков </w:t>
            </w:r>
            <w:r w:rsidRPr="00535636">
              <w:rPr>
                <w:rFonts w:ascii="Times New Roman" w:hAnsi="Times New Roman" w:cs="Times New Roman"/>
                <w:color w:val="FF0000"/>
              </w:rPr>
              <w:t>подряд.</w:t>
            </w:r>
          </w:p>
        </w:tc>
        <w:tc>
          <w:tcPr>
            <w:tcW w:w="8753" w:type="dxa"/>
          </w:tcPr>
          <w:p w:rsidR="00DC4771" w:rsidRPr="00535636" w:rsidRDefault="00DC4771" w:rsidP="00DC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1. Президент </w:t>
            </w:r>
            <w:r w:rsidR="008F636B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избирается сроком на шесть лет</w:t>
            </w:r>
            <w:r w:rsidR="000407B5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гражданами Российской Федерации на основе всеобщего равного</w:t>
            </w:r>
            <w:r w:rsidR="000407B5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и прямого избирательного права при тайном голосовании.</w:t>
            </w:r>
          </w:p>
          <w:p w:rsidR="00DC4771" w:rsidRPr="00535636" w:rsidRDefault="00DC4771" w:rsidP="00DC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2. Президентом </w:t>
            </w:r>
            <w:r w:rsidR="008F636B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может быть избран</w:t>
            </w:r>
            <w:r w:rsidR="008F636B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гражданин Российской Федерации, достигший 35 лет, постоянно</w:t>
            </w:r>
            <w:r w:rsidR="008F636B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проживающий в </w:t>
            </w:r>
            <w:r w:rsidR="008F636B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не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менее 25 лет</w:t>
            </w:r>
            <w:r w:rsidRPr="00535636">
              <w:rPr>
                <w:rFonts w:ascii="Times New Roman" w:hAnsi="Times New Roman" w:cs="Times New Roman"/>
                <w:b/>
              </w:rPr>
              <w:t xml:space="preserve">,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не имеющий</w:t>
            </w:r>
            <w:r w:rsidR="000407B5" w:rsidRPr="0053563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и не имевший ранее гражданства иностранного государства либо вида</w:t>
            </w:r>
            <w:r w:rsidR="000407B5" w:rsidRPr="0053563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на жительство или иного документа, подтверждающего право</w:t>
            </w:r>
            <w:r w:rsidR="000407B5" w:rsidRPr="0053563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 xml:space="preserve">на постоянное проживание гражданина </w:t>
            </w:r>
            <w:r w:rsidR="008F636B">
              <w:rPr>
                <w:rFonts w:ascii="Times New Roman" w:hAnsi="Times New Roman" w:cs="Times New Roman"/>
                <w:b/>
                <w:color w:val="FF0000"/>
              </w:rPr>
              <w:t>РФ</w:t>
            </w:r>
            <w:r w:rsidR="000407B5" w:rsidRPr="0053563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на территории иностранного государства.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Требование к кандидату</w:t>
            </w:r>
            <w:r w:rsidR="000407B5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на должность Президента </w:t>
            </w:r>
            <w:r w:rsidR="008F636B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об отсутствии у него</w:t>
            </w:r>
            <w:r w:rsidR="000407B5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гражданства иностранного государства не распространяется на граждан</w:t>
            </w:r>
            <w:r w:rsidR="008F636B">
              <w:rPr>
                <w:rFonts w:ascii="Times New Roman" w:hAnsi="Times New Roman" w:cs="Times New Roman"/>
              </w:rPr>
              <w:t xml:space="preserve"> РФ</w:t>
            </w:r>
            <w:r w:rsidRPr="00535636">
              <w:rPr>
                <w:rFonts w:ascii="Times New Roman" w:hAnsi="Times New Roman" w:cs="Times New Roman"/>
              </w:rPr>
              <w:t>, ранее имевших гражданство государства, которое</w:t>
            </w:r>
            <w:r w:rsidR="000407B5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было принято или часть которого была принята в </w:t>
            </w:r>
            <w:r w:rsidR="008F636B">
              <w:rPr>
                <w:rFonts w:ascii="Times New Roman" w:hAnsi="Times New Roman" w:cs="Times New Roman"/>
              </w:rPr>
              <w:t>РФ</w:t>
            </w:r>
            <w:r w:rsidR="000407B5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в соответствии с федеральным конституционным законом, и постоянно</w:t>
            </w:r>
            <w:r w:rsidR="008F636B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проживавших на территории принятого в Российскую Федерацию</w:t>
            </w:r>
            <w:r w:rsidR="000407B5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государства или территории принятой в </w:t>
            </w:r>
            <w:r w:rsidR="008F636B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части</w:t>
            </w:r>
            <w:r w:rsidR="000407B5"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государства.</w:t>
            </w:r>
          </w:p>
          <w:p w:rsidR="00DC4771" w:rsidRPr="00535636" w:rsidRDefault="00DC4771" w:rsidP="00DC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3. Одно и то же лицо не может занимать должность Президента</w:t>
            </w:r>
          </w:p>
          <w:p w:rsidR="00CD38DB" w:rsidRPr="00535636" w:rsidRDefault="00DC4771" w:rsidP="0004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Российской Федерации более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двух сроков</w:t>
            </w:r>
            <w:r w:rsidRPr="0053563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5D332A" w:rsidRPr="00535636" w:rsidTr="005D332A">
        <w:tc>
          <w:tcPr>
            <w:tcW w:w="1413" w:type="dxa"/>
            <w:vMerge w:val="restart"/>
          </w:tcPr>
          <w:p w:rsidR="005D332A" w:rsidRPr="00535636" w:rsidRDefault="005D332A" w:rsidP="00CD38DB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Статья 83 </w:t>
            </w:r>
          </w:p>
        </w:tc>
        <w:tc>
          <w:tcPr>
            <w:tcW w:w="4394" w:type="dxa"/>
          </w:tcPr>
          <w:p w:rsidR="005D332A" w:rsidRPr="00535636" w:rsidRDefault="005D332A" w:rsidP="000407B5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Президент Российской Федерации:</w:t>
            </w:r>
          </w:p>
          <w:p w:rsidR="005D332A" w:rsidRPr="00535636" w:rsidRDefault="005D332A" w:rsidP="000407B5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а) назначает с согласия Государственной Думы Председателя Правительства Российской Федерации;</w:t>
            </w:r>
          </w:p>
        </w:tc>
        <w:tc>
          <w:tcPr>
            <w:tcW w:w="8753" w:type="dxa"/>
          </w:tcPr>
          <w:p w:rsidR="005D332A" w:rsidRPr="00535636" w:rsidRDefault="005D332A" w:rsidP="0004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D332A" w:rsidRPr="00535636" w:rsidRDefault="005D332A" w:rsidP="008F6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а) назначает Председателя Правительства Российской Федерации,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кандидатура которого утверждена Государственной Думой по представлению Президента Российской Федерации, и освобождает Председателя Правительства </w:t>
            </w:r>
            <w:r w:rsidR="008F636B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от должности</w:t>
            </w:r>
            <w:r w:rsidRPr="00535636">
              <w:rPr>
                <w:rFonts w:ascii="Times New Roman" w:hAnsi="Times New Roman" w:cs="Times New Roman"/>
              </w:rPr>
              <w:t>;</w:t>
            </w:r>
          </w:p>
        </w:tc>
      </w:tr>
      <w:tr w:rsidR="005D332A" w:rsidRPr="00535636" w:rsidTr="005D332A">
        <w:tc>
          <w:tcPr>
            <w:tcW w:w="1413" w:type="dxa"/>
            <w:vMerge/>
          </w:tcPr>
          <w:p w:rsidR="005D332A" w:rsidRPr="00535636" w:rsidRDefault="005D332A" w:rsidP="00CD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б) имеет право председательствовать на заседаниях Правительства Российской Федерации;</w:t>
            </w:r>
          </w:p>
          <w:p w:rsidR="005D332A" w:rsidRPr="00535636" w:rsidRDefault="005D332A" w:rsidP="0004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</w:tcPr>
          <w:p w:rsidR="005D332A" w:rsidRPr="00535636" w:rsidRDefault="005D332A" w:rsidP="008F6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+ б</w:t>
            </w:r>
            <w:r w:rsidR="008F636B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1) </w:t>
            </w:r>
            <w:r w:rsidRPr="00535636">
              <w:rPr>
                <w:rFonts w:ascii="Times New Roman" w:hAnsi="Times New Roman" w:cs="Times New Roman"/>
                <w:color w:val="FF0000"/>
              </w:rPr>
              <w:t>утверждает по предложению Председателя Правительства</w:t>
            </w:r>
            <w:r w:rsidR="008F636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Российской Федерации структуру федеральных органов исполнительной власти, вносит в нее изменения; в структуре федеральных органов исполнительной власти определяет органы, руководство деятельностью которых осуществляет Президент Российской Федерации, и органы, руководство деятельностью которых осуществляет Правительство Российской Федерации. В случае если Председатель Правительства Российской Федерации освобожден Президентом Российской Федерации от должности, вновь назначенный Председатель Правительства Российской Федерации не представляет</w:t>
            </w:r>
            <w:r w:rsidR="008F636B">
              <w:rPr>
                <w:rFonts w:ascii="Times New Roman" w:hAnsi="Times New Roman" w:cs="Times New Roman"/>
                <w:color w:val="FF0000"/>
              </w:rPr>
              <w:t xml:space="preserve"> Президенту 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предложения о структуре федеральных органов исполнительной власти</w:t>
            </w:r>
            <w:r w:rsidRPr="00535636">
              <w:rPr>
                <w:rFonts w:ascii="Times New Roman" w:hAnsi="Times New Roman" w:cs="Times New Roman"/>
              </w:rPr>
              <w:t>;</w:t>
            </w:r>
          </w:p>
        </w:tc>
      </w:tr>
      <w:tr w:rsidR="005D332A" w:rsidRPr="00535636" w:rsidTr="005D332A">
        <w:tc>
          <w:tcPr>
            <w:tcW w:w="1413" w:type="dxa"/>
            <w:vMerge/>
          </w:tcPr>
          <w:p w:rsidR="005D332A" w:rsidRPr="00535636" w:rsidRDefault="005D332A" w:rsidP="00CD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в) принимает решение об отставке Правительства Российской Федерации;</w:t>
            </w:r>
          </w:p>
          <w:p w:rsidR="005D332A" w:rsidRPr="00535636" w:rsidRDefault="005D332A" w:rsidP="00040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</w:tcPr>
          <w:p w:rsidR="005D332A" w:rsidRPr="00535636" w:rsidRDefault="005D332A" w:rsidP="0004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+ в1) </w:t>
            </w:r>
            <w:r w:rsidRPr="00535636">
              <w:rPr>
                <w:rFonts w:ascii="Times New Roman" w:hAnsi="Times New Roman" w:cs="Times New Roman"/>
                <w:color w:val="FF0000"/>
              </w:rPr>
              <w:t>принимает отставку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федеральных органов исполнительной власти, руководство деятельностью которых осуществляет Президент Российской Федерации</w:t>
            </w:r>
            <w:r w:rsidRPr="00535636">
              <w:rPr>
                <w:rFonts w:ascii="Times New Roman" w:hAnsi="Times New Roman" w:cs="Times New Roman"/>
              </w:rPr>
              <w:t>;</w:t>
            </w:r>
          </w:p>
        </w:tc>
      </w:tr>
      <w:tr w:rsidR="005D332A" w:rsidRPr="00535636" w:rsidTr="005D332A">
        <w:tc>
          <w:tcPr>
            <w:tcW w:w="1413" w:type="dxa"/>
            <w:vMerge/>
          </w:tcPr>
          <w:p w:rsidR="005D332A" w:rsidRPr="00535636" w:rsidRDefault="005D332A" w:rsidP="00CD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D332A" w:rsidRPr="00535636" w:rsidRDefault="005D332A" w:rsidP="000407B5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д)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по предложению Председателя Правительства Российской Федерации </w:t>
            </w:r>
            <w:r w:rsidRPr="00535636">
              <w:rPr>
                <w:rFonts w:ascii="Times New Roman" w:hAnsi="Times New Roman" w:cs="Times New Roman"/>
              </w:rPr>
              <w:t>назначает на должность и освобождает от должности заместителей Председателя Правительства Российской Фе</w:t>
            </w:r>
            <w:r w:rsidRPr="00535636">
              <w:rPr>
                <w:rFonts w:ascii="Times New Roman" w:hAnsi="Times New Roman" w:cs="Times New Roman"/>
              </w:rPr>
              <w:t>дерации, федеральных министров;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д) назначает на должность заместителей Председателя</w:t>
            </w:r>
            <w:r w:rsidR="008F636B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Правительства Российской Федерации и федеральных министров, </w:t>
            </w:r>
            <w:r w:rsidRPr="00535636">
              <w:rPr>
                <w:rFonts w:ascii="Times New Roman" w:hAnsi="Times New Roman" w:cs="Times New Roman"/>
                <w:color w:val="FF0000"/>
              </w:rPr>
              <w:t>кандидатуры которых утверждены Государственной Думой</w:t>
            </w:r>
            <w:r w:rsidRPr="00535636">
              <w:rPr>
                <w:rFonts w:ascii="Times New Roman" w:hAnsi="Times New Roman" w:cs="Times New Roman"/>
              </w:rPr>
              <w:t>, и освобождает их от должности;";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35636">
              <w:rPr>
                <w:rFonts w:ascii="Times New Roman" w:hAnsi="Times New Roman" w:cs="Times New Roman"/>
              </w:rPr>
              <w:t xml:space="preserve">+ д1) </w:t>
            </w:r>
            <w:r w:rsidRPr="00535636">
              <w:rPr>
                <w:rFonts w:ascii="Times New Roman" w:hAnsi="Times New Roman" w:cs="Times New Roman"/>
                <w:color w:val="FF0000"/>
              </w:rPr>
              <w:t>назначает на должность после консультаций с Советом</w:t>
            </w:r>
            <w:r w:rsidR="008F636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</w:t>
            </w:r>
          </w:p>
          <w:p w:rsidR="005D332A" w:rsidRPr="00535636" w:rsidRDefault="005D332A" w:rsidP="0004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color w:val="FF0000"/>
              </w:rPr>
              <w:t>и ликвидации последствий стихийных бедствий, общественной</w:t>
            </w:r>
            <w:r w:rsidR="008F636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безопасности</w:t>
            </w:r>
            <w:r w:rsidRPr="00535636">
              <w:rPr>
                <w:rFonts w:ascii="Times New Roman" w:hAnsi="Times New Roman" w:cs="Times New Roman"/>
              </w:rPr>
              <w:t>;</w:t>
            </w:r>
          </w:p>
        </w:tc>
      </w:tr>
      <w:tr w:rsidR="005D332A" w:rsidRPr="00535636" w:rsidTr="005D332A">
        <w:tc>
          <w:tcPr>
            <w:tcW w:w="1413" w:type="dxa"/>
            <w:vMerge/>
          </w:tcPr>
          <w:p w:rsidR="005D332A" w:rsidRPr="00535636" w:rsidRDefault="005D332A" w:rsidP="00CD3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D332A" w:rsidRPr="00535636" w:rsidRDefault="005D332A" w:rsidP="00CD38DB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е) представляет Совету Федерации кандидатуры для назначения на должность судей Конституционного Суда Российской Федерации, Верховного Суда Российской Федерации; назначает </w:t>
            </w:r>
            <w:r w:rsidRPr="00535636">
              <w:rPr>
                <w:rFonts w:ascii="Times New Roman" w:hAnsi="Times New Roman" w:cs="Times New Roman"/>
              </w:rPr>
              <w:t>судей других федеральных судов;</w:t>
            </w:r>
          </w:p>
        </w:tc>
        <w:tc>
          <w:tcPr>
            <w:tcW w:w="8753" w:type="dxa"/>
          </w:tcPr>
          <w:p w:rsidR="005D332A" w:rsidRPr="00535636" w:rsidRDefault="005D332A" w:rsidP="008F6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е) представляет Совету Федерации кандидатуры для назначения</w:t>
            </w:r>
            <w:r w:rsidR="008F636B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на должность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Председателя Конституционного Суда Российской</w:t>
            </w:r>
            <w:r w:rsidR="008F636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Федерации, заместителя Председателя Конституционного Суда</w:t>
            </w:r>
            <w:r w:rsidR="008F636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Российской Федерации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и судей Конституционного Суда Российской Федерации,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 xml:space="preserve">Председателя Верховного Суда </w:t>
            </w:r>
            <w:r w:rsidR="008F636B">
              <w:rPr>
                <w:rFonts w:ascii="Times New Roman" w:hAnsi="Times New Roman" w:cs="Times New Roman"/>
                <w:b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 xml:space="preserve">, заместителей Председателя Верховного Суда </w:t>
            </w:r>
            <w:r w:rsidR="008F636B">
              <w:rPr>
                <w:rFonts w:ascii="Times New Roman" w:hAnsi="Times New Roman" w:cs="Times New Roman"/>
                <w:b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и судей Верховного Суда </w:t>
            </w:r>
            <w:r w:rsidR="008F636B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; назначает председателей, заместителей председателей и судей других федеральных </w:t>
            </w:r>
            <w:r w:rsidRPr="00535636">
              <w:rPr>
                <w:rFonts w:ascii="Times New Roman" w:hAnsi="Times New Roman" w:cs="Times New Roman"/>
              </w:rPr>
              <w:t>судов;</w:t>
            </w:r>
          </w:p>
        </w:tc>
      </w:tr>
      <w:tr w:rsidR="005D332A" w:rsidRPr="00535636" w:rsidTr="005D332A">
        <w:tc>
          <w:tcPr>
            <w:tcW w:w="1413" w:type="dxa"/>
            <w:vMerge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е.1)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Федерации;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Федерации; </w:t>
            </w:r>
            <w:r w:rsidRPr="00535636">
              <w:rPr>
                <w:rFonts w:ascii="Times New Roman" w:hAnsi="Times New Roman" w:cs="Times New Roman"/>
                <w:color w:val="FF0000"/>
              </w:rPr>
              <w:t>назначает на должность и освобождает от должности прокуроров субъектов Российской Федерации, а также иных прокуроров, кроме прокуроров городов, районов и приравненных к ним прокуроров</w:t>
            </w:r>
            <w:r w:rsidRPr="0053563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е1) представляет Совету Федерации кандидатуры для назначения</w:t>
            </w:r>
            <w:r w:rsidR="008F636B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на должность Генерального прокурора Российской Федерации</w:t>
            </w:r>
            <w:r w:rsidR="008F636B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и заместителей Генерального прокурора Российской Федерации;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Федерации;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+е3) </w:t>
            </w:r>
            <w:r w:rsidRPr="00535636">
              <w:rPr>
                <w:rFonts w:ascii="Times New Roman" w:hAnsi="Times New Roman" w:cs="Times New Roman"/>
                <w:color w:val="FF0000"/>
              </w:rPr>
              <w:t>назначает на должность после консультаций с Советом</w:t>
            </w:r>
            <w:r w:rsidR="008F636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Федерации и освобождает от должности прокуроров субъектов Российской Федерации; назначает на должность и освобождает от должности иных прокуроров, кроме прокуроров городов, районов и приравненных к ним прокуроров;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35636">
              <w:rPr>
                <w:rFonts w:ascii="Times New Roman" w:hAnsi="Times New Roman" w:cs="Times New Roman"/>
              </w:rPr>
              <w:t xml:space="preserve">+е4) </w:t>
            </w:r>
            <w:r w:rsidRPr="00535636">
              <w:rPr>
                <w:rFonts w:ascii="Times New Roman" w:hAnsi="Times New Roman" w:cs="Times New Roman"/>
                <w:color w:val="FF0000"/>
              </w:rPr>
              <w:t>вносит в Совет Федерации представление о прекращении в</w:t>
            </w:r>
            <w:r w:rsidR="008F636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соответствии с федеральным конституционным законом полномочий судей Конституционного Суда Российской Федерации, судей Верховного Суда Российской Федерации, судей кассационных и апелляционных судов в случае совершения ими поступка, порочащего честь и достоинство</w:t>
            </w:r>
            <w:r w:rsidR="008F636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судьи,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полномочий;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+ж1)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формирует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Государственный Совет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Российской Федерации в целях обеспечения согласованного функционирования и взаимодействия органов государственной власти, определения основных направлений внутренней и внешней политики Российской Федерации и приоритетных направлений социально-экономического развития государства</w:t>
            </w:r>
            <w:r w:rsidRPr="00535636">
              <w:rPr>
                <w:rFonts w:ascii="Times New Roman" w:hAnsi="Times New Roman" w:cs="Times New Roman"/>
              </w:rPr>
              <w:t>; статус Государственного Совета Российской Федерации определяется федеральным законом;</w:t>
            </w:r>
          </w:p>
        </w:tc>
      </w:tr>
      <w:tr w:rsidR="005D332A" w:rsidRPr="00535636" w:rsidTr="005D332A">
        <w:tc>
          <w:tcPr>
            <w:tcW w:w="1413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Статья 95</w:t>
            </w: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2. В Совет Федерации входят по два  представителя от каждого субъекта Российской Федерации: по одному от представительного и исполнительного органов государственной власти.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2. В Совет Федерации входят: по два представителя от каждого</w:t>
            </w:r>
            <w:r w:rsidR="00B912F0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субъекта Российской Федерации - по одному от законодательного (представительного) и исполнительного органов государственной власти; </w:t>
            </w:r>
            <w:r w:rsidRPr="00535636">
              <w:rPr>
                <w:rFonts w:ascii="Times New Roman" w:hAnsi="Times New Roman" w:cs="Times New Roman"/>
                <w:color w:val="FF0000"/>
              </w:rPr>
              <w:t>представители Российской Федерации, назначаемые Президентом Российской Федерации, число которых составляет не более десяти процентов от числа членов Совета Федерации (сенаторов Российской Федерации) - представителей от законодательных (представительных) и исполнительных органов государственной власти субъектов Российской Федерации</w:t>
            </w:r>
            <w:r w:rsidRPr="00535636">
              <w:rPr>
                <w:rFonts w:ascii="Times New Roman" w:hAnsi="Times New Roman" w:cs="Times New Roman"/>
              </w:rPr>
              <w:t>;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35636">
              <w:rPr>
                <w:rFonts w:ascii="Times New Roman" w:hAnsi="Times New Roman" w:cs="Times New Roman"/>
              </w:rPr>
              <w:t xml:space="preserve">+ 21. </w:t>
            </w:r>
            <w:r w:rsidRPr="00535636">
              <w:rPr>
                <w:rFonts w:ascii="Times New Roman" w:hAnsi="Times New Roman" w:cs="Times New Roman"/>
                <w:color w:val="FF0000"/>
              </w:rPr>
              <w:t>Членом Совета Федерации (сенатором Российской Федерации) может быть гражданин Российской Федерации, достигший 30 лет,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</w:t>
            </w:r>
          </w:p>
          <w:p w:rsidR="005D332A" w:rsidRPr="00535636" w:rsidRDefault="005D332A" w:rsidP="00B9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color w:val="FF0000"/>
              </w:rPr>
              <w:t>гражданина Российской Федерации на территории иностранного</w:t>
            </w:r>
            <w:r w:rsidR="00B912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государства</w:t>
            </w:r>
            <w:r w:rsidRPr="00535636">
              <w:rPr>
                <w:rFonts w:ascii="Times New Roman" w:hAnsi="Times New Roman" w:cs="Times New Roman"/>
              </w:rPr>
              <w:t>;</w:t>
            </w:r>
          </w:p>
        </w:tc>
      </w:tr>
      <w:tr w:rsidR="005D332A" w:rsidRPr="00535636" w:rsidTr="005D332A">
        <w:tc>
          <w:tcPr>
            <w:tcW w:w="1413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lastRenderedPageBreak/>
              <w:t>Статья 97</w:t>
            </w: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Депутатом Государственной Думы может быть избран гражданин Российской Федерации, достигший 21 года и имеющий право участвовать в выборах.</w:t>
            </w:r>
          </w:p>
        </w:tc>
        <w:tc>
          <w:tcPr>
            <w:tcW w:w="8753" w:type="dxa"/>
          </w:tcPr>
          <w:p w:rsidR="005D332A" w:rsidRPr="00535636" w:rsidRDefault="005D332A" w:rsidP="00B9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1. Депутатом Государственной Думы может быть избран гражданин Российской Федерации, достигший 21 года и имеющий право участвовать в выборах, постоянно проживающий в Российской Федерации, </w:t>
            </w:r>
            <w:r w:rsidRPr="00535636">
              <w:rPr>
                <w:rFonts w:ascii="Times New Roman" w:hAnsi="Times New Roman" w:cs="Times New Roman"/>
                <w:color w:val="FF0000"/>
              </w:rPr>
              <w:t>не имеющий иностранного гражданства либо вида на жительство или</w:t>
            </w:r>
            <w:r w:rsidR="00B912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иного документа, подтверждающего право на постоянное проживание гражданина </w:t>
            </w:r>
            <w:r w:rsidR="00B912F0">
              <w:rPr>
                <w:rFonts w:ascii="Times New Roman" w:hAnsi="Times New Roman" w:cs="Times New Roman"/>
                <w:color w:val="FF0000"/>
              </w:rPr>
              <w:t xml:space="preserve">РФ </w:t>
            </w:r>
            <w:r w:rsidRPr="00535636">
              <w:rPr>
                <w:rFonts w:ascii="Times New Roman" w:hAnsi="Times New Roman" w:cs="Times New Roman"/>
                <w:color w:val="FF0000"/>
              </w:rPr>
              <w:t>на территории иностранного государства</w:t>
            </w:r>
            <w:r w:rsidRPr="00535636">
              <w:rPr>
                <w:rFonts w:ascii="Times New Roman" w:hAnsi="Times New Roman" w:cs="Times New Roman"/>
              </w:rPr>
              <w:t>.</w:t>
            </w:r>
          </w:p>
        </w:tc>
      </w:tr>
      <w:tr w:rsidR="005D332A" w:rsidRPr="00535636" w:rsidTr="005D332A">
        <w:tc>
          <w:tcPr>
            <w:tcW w:w="1413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Статья 102</w:t>
            </w: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К ведению Совета Федерации относятся: (…)</w:t>
            </w:r>
          </w:p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ж) назначение на должность судей Конституционного Суда Российской Федерации, Верховного Суда Российской Федерации;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К ведению Совета Федерации относятся: (…)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ж) назначение на должность </w:t>
            </w:r>
            <w:r w:rsidRPr="00535636">
              <w:rPr>
                <w:rFonts w:ascii="Times New Roman" w:hAnsi="Times New Roman" w:cs="Times New Roman"/>
                <w:color w:val="FF0000"/>
              </w:rPr>
              <w:t>по представлению Президента</w:t>
            </w:r>
            <w:r w:rsidR="00B912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Российской Федерации Председателя Конституционного Суда Российской Федерации, заместителя Председателя Конституционного Суда Российской Федерации</w:t>
            </w:r>
            <w:r w:rsidRPr="00535636">
              <w:rPr>
                <w:rFonts w:ascii="Times New Roman" w:hAnsi="Times New Roman" w:cs="Times New Roman"/>
              </w:rPr>
              <w:t xml:space="preserve"> и судей Конституционного Суда Российской Федерации,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Председателя Верховного Суда Российской Федерации, заместителей Председателя Верховного Суда </w:t>
            </w:r>
            <w:r w:rsidR="00B912F0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и судей Верховного Суда </w:t>
            </w:r>
            <w:r w:rsidR="00B912F0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>;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+к) </w:t>
            </w:r>
            <w:r w:rsidRPr="00535636">
              <w:rPr>
                <w:rFonts w:ascii="Times New Roman" w:hAnsi="Times New Roman" w:cs="Times New Roman"/>
                <w:color w:val="FF0000"/>
              </w:rPr>
              <w:t>проведение консультаций по предложенным Президентом</w:t>
            </w:r>
            <w:r w:rsidR="00B912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Российской Федерации кандидатурам на должность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</w:t>
            </w:r>
            <w:r w:rsidRPr="00535636">
              <w:rPr>
                <w:rFonts w:ascii="Times New Roman" w:hAnsi="Times New Roman" w:cs="Times New Roman"/>
              </w:rPr>
              <w:t>;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+ л) </w:t>
            </w:r>
            <w:r w:rsidRPr="00535636">
              <w:rPr>
                <w:rFonts w:ascii="Times New Roman" w:hAnsi="Times New Roman" w:cs="Times New Roman"/>
                <w:color w:val="FF0000"/>
              </w:rPr>
              <w:t>проведение консультаций по предложенным Президентом</w:t>
            </w:r>
            <w:r w:rsidR="00B912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Российской Федерации кандидатурам на должность прокуроров субъектов Российской Федерации</w:t>
            </w:r>
            <w:r w:rsidRPr="00535636">
              <w:rPr>
                <w:rFonts w:ascii="Times New Roman" w:hAnsi="Times New Roman" w:cs="Times New Roman"/>
              </w:rPr>
              <w:t>;</w:t>
            </w:r>
          </w:p>
          <w:p w:rsidR="005D332A" w:rsidRPr="00535636" w:rsidRDefault="005D332A" w:rsidP="00B9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+ м) </w:t>
            </w:r>
            <w:r w:rsidRPr="00535636">
              <w:rPr>
                <w:rFonts w:ascii="Times New Roman" w:hAnsi="Times New Roman" w:cs="Times New Roman"/>
                <w:color w:val="FF0000"/>
              </w:rPr>
              <w:t>прекращение по представлению Президента Российской</w:t>
            </w:r>
            <w:r w:rsidR="00B912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Федерации в соответствии с федеральным конституционным законом полномочий судей Конституци</w:t>
            </w:r>
            <w:r w:rsidR="00B912F0">
              <w:rPr>
                <w:rFonts w:ascii="Times New Roman" w:hAnsi="Times New Roman" w:cs="Times New Roman"/>
                <w:color w:val="FF0000"/>
              </w:rPr>
              <w:t>онного Суда 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, судей Верховного Суда </w:t>
            </w:r>
            <w:r w:rsidR="00B912F0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>, судей кассационных и апелляционных судов в случае совершения ими поступка, порочащего честь и достоинство судьи, а также в иных предусмотренных федеральным</w:t>
            </w:r>
            <w:r w:rsidR="00B912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конституционным законом случаях, свидетельствующих о невозможности осуществления судьей своих полномочий</w:t>
            </w:r>
            <w:r w:rsidRPr="00535636">
              <w:rPr>
                <w:rFonts w:ascii="Times New Roman" w:hAnsi="Times New Roman" w:cs="Times New Roman"/>
              </w:rPr>
              <w:t>;</w:t>
            </w:r>
          </w:p>
        </w:tc>
      </w:tr>
      <w:tr w:rsidR="005D332A" w:rsidRPr="00535636" w:rsidTr="005D332A">
        <w:tc>
          <w:tcPr>
            <w:tcW w:w="141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Статья 103 </w:t>
            </w:r>
          </w:p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1. К ведению Государственной Думы относятся:</w:t>
            </w:r>
          </w:p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а)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дача согласия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Президенту Российской Федерации на назначение Председателя Правительства Российской Федерации;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1. К ведению Государственной Думы относятся:</w:t>
            </w:r>
          </w:p>
          <w:p w:rsidR="005D332A" w:rsidRPr="00535636" w:rsidRDefault="005D332A" w:rsidP="00B9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а)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>утверждение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по представлению Президента Российской</w:t>
            </w:r>
            <w:r w:rsidR="00B912F0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Федерации кандидатуры Председателя Правительства Российской</w:t>
            </w:r>
            <w:r w:rsidR="00B912F0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Федерации;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+ а1) </w:t>
            </w:r>
            <w:r w:rsidRPr="00535636">
              <w:rPr>
                <w:rFonts w:ascii="Times New Roman" w:hAnsi="Times New Roman" w:cs="Times New Roman"/>
                <w:color w:val="FF0000"/>
              </w:rPr>
              <w:t>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министров, за исключением федеральных министров, указанных в пункте "д1" статьи 83 Конституции Российской Федерации.</w:t>
            </w:r>
          </w:p>
        </w:tc>
      </w:tr>
      <w:tr w:rsidR="005D332A" w:rsidRPr="00535636" w:rsidTr="005D332A">
        <w:tc>
          <w:tcPr>
            <w:tcW w:w="1413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Статья 107 </w:t>
            </w: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 Если при повторном рассмотрении федеральный закон будет одобрен в ранее принятой редакции большинством не менее двух </w:t>
            </w:r>
            <w:r w:rsidRPr="00535636">
              <w:rPr>
                <w:rFonts w:ascii="Times New Roman" w:hAnsi="Times New Roman" w:cs="Times New Roman"/>
              </w:rPr>
              <w:lastRenderedPageBreak/>
              <w:t>третей голосов от общего числа членов Совета Федерации и депутатов Государственной Думы, он подлежит подписанию Президентом Российской Федерации в течение семи дней и обнародованию.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lastRenderedPageBreak/>
              <w:t>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такой закон. Если при повторном рассмотрении федеральный закон будет одобрен в ранее принятой редакции большинством не менее двух третей</w:t>
            </w:r>
            <w:r w:rsidR="00B912F0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голосов от общего числа членов Совета Федерации и депутатов</w:t>
            </w:r>
            <w:r w:rsidR="00B912F0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Государственной Думы, он подлежит подписанию Президентом</w:t>
            </w:r>
            <w:r w:rsidR="00B912F0">
              <w:rPr>
                <w:rFonts w:ascii="Times New Roman" w:hAnsi="Times New Roman" w:cs="Times New Roman"/>
              </w:rPr>
              <w:t xml:space="preserve"> РФ</w:t>
            </w:r>
            <w:r w:rsidRPr="00535636">
              <w:rPr>
                <w:rFonts w:ascii="Times New Roman" w:hAnsi="Times New Roman" w:cs="Times New Roman"/>
              </w:rPr>
              <w:t xml:space="preserve"> в течение семи дней и обнародованию.</w:t>
            </w:r>
          </w:p>
          <w:p w:rsidR="005D332A" w:rsidRPr="00535636" w:rsidRDefault="005D332A" w:rsidP="00B9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color w:val="FF0000"/>
              </w:rPr>
              <w:t xml:space="preserve">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закона, срок для подписания такого закона приостанавливается на время </w:t>
            </w:r>
            <w:r w:rsidRPr="00535636">
              <w:rPr>
                <w:rFonts w:ascii="Times New Roman" w:hAnsi="Times New Roman" w:cs="Times New Roman"/>
                <w:color w:val="FF0000"/>
              </w:rPr>
              <w:lastRenderedPageBreak/>
              <w:t xml:space="preserve">рассмотрения запроса Конституционным Судом Российской Федерации. Если Конституционный Суд Российской Федерации подтвердит конституционность федерального закона, Президент Российской Федерации подписывает его в трехдневный срок с момента вынесения Конституционным Судом </w:t>
            </w:r>
            <w:r w:rsidR="00B912F0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соответствующего решения. Если Конституционный Суд </w:t>
            </w:r>
            <w:r w:rsidR="00B912F0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не подтвердит конституционности федерального закона, Президент </w:t>
            </w:r>
            <w:r w:rsidR="00B912F0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возвращает его в Государственную Думу без подписания.</w:t>
            </w:r>
          </w:p>
        </w:tc>
      </w:tr>
      <w:tr w:rsidR="005D332A" w:rsidRPr="00535636" w:rsidTr="005D332A">
        <w:tc>
          <w:tcPr>
            <w:tcW w:w="1413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lastRenderedPageBreak/>
              <w:t>Статья 108</w:t>
            </w: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2. Федеральный конституционный закон считается принятым,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2. Федеральный конституционный закон считается принятым,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</w:t>
            </w:r>
            <w:r w:rsidR="00B912F0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и обнародованию.</w:t>
            </w:r>
          </w:p>
          <w:p w:rsidR="005D332A" w:rsidRPr="00535636" w:rsidRDefault="005D332A" w:rsidP="00862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color w:val="FF0000"/>
              </w:rPr>
              <w:t xml:space="preserve">Если Президент 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в течение указанного срока обратится в Конституционный Суд 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с запросом о проверке конституционности федерального 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>к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онституционного закона, срок для подписания такого закона приостанавливается на время рассмотрения запроса Конституционным Судом 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. Если Конституционный Суд 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подтвердит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конституционность федерального конституционного закона, Президент 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подписывает его в трехдневный срок с момента вынесения Конституционным Судом 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соответствующего решения. Если Конституционный Суд 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не подтвердит конституционности федерального конституционного закона, Президент 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возвращает его в Государственную Думу без подписания.</w:t>
            </w:r>
          </w:p>
        </w:tc>
      </w:tr>
      <w:tr w:rsidR="005D332A" w:rsidRPr="00535636" w:rsidTr="005D332A">
        <w:tc>
          <w:tcPr>
            <w:tcW w:w="1413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Статья 110</w:t>
            </w: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</w:tcPr>
          <w:p w:rsidR="005D332A" w:rsidRPr="00535636" w:rsidRDefault="005D332A" w:rsidP="00B9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+ ч. </w:t>
            </w:r>
            <w:r w:rsidRPr="00535636">
              <w:rPr>
                <w:rFonts w:ascii="Times New Roman" w:hAnsi="Times New Roman" w:cs="Times New Roman"/>
              </w:rPr>
              <w:t xml:space="preserve">3.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Председателем Правительства 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>,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Заместителем Председателя Правительства 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>,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федеральным министром, иным руководителем федерального органа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исполнительной власти может быть гражданин </w:t>
            </w:r>
            <w:r w:rsidR="00B912F0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>,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достигший 30 лет, не имеющий гражданства иностранного государства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либо вида на жительство или иного документа, подтверждающего право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на постоянное проживание гражданина 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 xml:space="preserve">РФ </w:t>
            </w:r>
            <w:r w:rsidRPr="00535636">
              <w:rPr>
                <w:rFonts w:ascii="Times New Roman" w:hAnsi="Times New Roman" w:cs="Times New Roman"/>
                <w:color w:val="FF0000"/>
              </w:rPr>
              <w:t>на территории иностранного государства.</w:t>
            </w:r>
          </w:p>
        </w:tc>
      </w:tr>
      <w:tr w:rsidR="005D332A" w:rsidRPr="00535636" w:rsidTr="005D332A">
        <w:tc>
          <w:tcPr>
            <w:tcW w:w="1413" w:type="dxa"/>
            <w:vMerge w:val="restart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Статья 111 </w:t>
            </w: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1. Председатель Правительства Российской Федерации назначается Президентом Российской Федерации с </w:t>
            </w:r>
            <w:r w:rsidRPr="00535636">
              <w:rPr>
                <w:rFonts w:ascii="Times New Roman" w:hAnsi="Times New Roman" w:cs="Times New Roman"/>
                <w:b/>
                <w:color w:val="FF0000"/>
              </w:rPr>
              <w:t xml:space="preserve">согласия </w:t>
            </w:r>
            <w:r w:rsidRPr="00535636">
              <w:rPr>
                <w:rFonts w:ascii="Times New Roman" w:hAnsi="Times New Roman" w:cs="Times New Roman"/>
              </w:rPr>
              <w:t>Государственной Думы.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1. Председатель Правительства Российской Федерации назначается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Президентом Российской Федерации после </w:t>
            </w:r>
            <w:r w:rsidRPr="00535636">
              <w:rPr>
                <w:rFonts w:ascii="Times New Roman" w:hAnsi="Times New Roman" w:cs="Times New Roman"/>
                <w:color w:val="FF0000"/>
              </w:rPr>
              <w:t>утверждения</w:t>
            </w:r>
            <w:r w:rsidRPr="00535636">
              <w:rPr>
                <w:rFonts w:ascii="Times New Roman" w:hAnsi="Times New Roman" w:cs="Times New Roman"/>
              </w:rPr>
              <w:t xml:space="preserve"> его кандидатуры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Государственной Думой.";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D332A" w:rsidRPr="00535636" w:rsidTr="005D332A">
        <w:tc>
          <w:tcPr>
            <w:tcW w:w="1413" w:type="dxa"/>
            <w:vMerge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D332A" w:rsidRPr="00535636" w:rsidRDefault="005D332A" w:rsidP="00862507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2. Предложение о кандидатуре Председателя Правительства </w:t>
            </w:r>
            <w:r w:rsidR="00862507" w:rsidRPr="00535636">
              <w:rPr>
                <w:rFonts w:ascii="Times New Roman" w:hAnsi="Times New Roman" w:cs="Times New Roman"/>
              </w:rPr>
              <w:t xml:space="preserve">РФ </w:t>
            </w:r>
            <w:r w:rsidRPr="00535636">
              <w:rPr>
                <w:rFonts w:ascii="Times New Roman" w:hAnsi="Times New Roman" w:cs="Times New Roman"/>
              </w:rPr>
              <w:t xml:space="preserve">вносится не позднее двухнедельного срока после вступления в должность вновь избранного Президента </w:t>
            </w:r>
            <w:r w:rsidR="00862507" w:rsidRPr="00535636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или после отставки Правительства Российской Федерации либо в течение недели со дня отклонения кандидатуры Государственной Думой</w:t>
            </w:r>
            <w:r w:rsidRPr="00535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2. Представление по кандидатуре Председателя Правительства</w:t>
            </w:r>
          </w:p>
          <w:p w:rsidR="005D332A" w:rsidRPr="00535636" w:rsidRDefault="005D332A" w:rsidP="00B9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Российской Федерации вносится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в Государственную Думу </w:t>
            </w:r>
            <w:r w:rsidRPr="00535636">
              <w:rPr>
                <w:rFonts w:ascii="Times New Roman" w:hAnsi="Times New Roman" w:cs="Times New Roman"/>
              </w:rPr>
              <w:t>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</w:t>
            </w:r>
            <w:r w:rsidR="00B912F0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недели со дня отклонения кандидатуры Председателя Правительства Российской Федерации </w:t>
            </w:r>
            <w:r w:rsidR="00B912F0">
              <w:rPr>
                <w:rFonts w:ascii="Times New Roman" w:hAnsi="Times New Roman" w:cs="Times New Roman"/>
              </w:rPr>
              <w:t>Г</w:t>
            </w:r>
            <w:r w:rsidRPr="00535636">
              <w:rPr>
                <w:rFonts w:ascii="Times New Roman" w:hAnsi="Times New Roman" w:cs="Times New Roman"/>
              </w:rPr>
              <w:t>осударственной Думой или освобождения Президентом Российской Федерации от должности либо отставки Председателя Правительства Российской Федерации."</w:t>
            </w:r>
          </w:p>
        </w:tc>
      </w:tr>
      <w:tr w:rsidR="005D332A" w:rsidRPr="00535636" w:rsidTr="005D332A">
        <w:tc>
          <w:tcPr>
            <w:tcW w:w="1413" w:type="dxa"/>
            <w:vMerge w:val="restart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Статья 112 </w:t>
            </w:r>
          </w:p>
        </w:tc>
        <w:tc>
          <w:tcPr>
            <w:tcW w:w="4394" w:type="dxa"/>
          </w:tcPr>
          <w:p w:rsidR="005D332A" w:rsidRPr="00535636" w:rsidRDefault="005D332A" w:rsidP="00862507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1. Председатель Правительства </w:t>
            </w:r>
            <w:r w:rsidR="00862507" w:rsidRPr="00535636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не позднее недельного срока после назначения представляет Президенту </w:t>
            </w:r>
            <w:r w:rsidR="00862507" w:rsidRPr="00535636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предложения </w:t>
            </w:r>
            <w:r w:rsidRPr="00535636">
              <w:rPr>
                <w:rFonts w:ascii="Times New Roman" w:hAnsi="Times New Roman" w:cs="Times New Roman"/>
              </w:rPr>
              <w:lastRenderedPageBreak/>
              <w:t>о структуре федеральных</w:t>
            </w:r>
            <w:r w:rsidRPr="00535636">
              <w:rPr>
                <w:rFonts w:ascii="Times New Roman" w:hAnsi="Times New Roman" w:cs="Times New Roman"/>
              </w:rPr>
              <w:t xml:space="preserve"> органов исполнительной власти.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35636">
              <w:rPr>
                <w:rFonts w:ascii="Times New Roman" w:hAnsi="Times New Roman" w:cs="Times New Roman"/>
              </w:rPr>
              <w:lastRenderedPageBreak/>
              <w:t>1. Председатель Правительства Российской Федерации не позднее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недельного срока после назначения представляет Президенту Российской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Федерации предложения о структуре федеральных органов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исполнительной власти,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за исключением случая, когда </w:t>
            </w:r>
            <w:r w:rsidRPr="00535636">
              <w:rPr>
                <w:rFonts w:ascii="Times New Roman" w:hAnsi="Times New Roman" w:cs="Times New Roman"/>
                <w:color w:val="FF0000"/>
              </w:rPr>
              <w:lastRenderedPageBreak/>
              <w:t>предшествующий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Председатель Правительства Российской Федерации освобожден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от должности Пр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>езидентом Российской Федерации.</w:t>
            </w:r>
          </w:p>
        </w:tc>
      </w:tr>
      <w:tr w:rsidR="005D332A" w:rsidRPr="00535636" w:rsidTr="005D332A">
        <w:tc>
          <w:tcPr>
            <w:tcW w:w="1413" w:type="dxa"/>
            <w:vMerge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2.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министров.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35636">
              <w:rPr>
                <w:rFonts w:ascii="Times New Roman" w:hAnsi="Times New Roman" w:cs="Times New Roman"/>
              </w:rPr>
              <w:t xml:space="preserve">2. Председатель Правительства Российской Федерации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представляет Государственной Думе на утверждение </w:t>
            </w:r>
            <w:r w:rsidRPr="00535636">
              <w:rPr>
                <w:rFonts w:ascii="Times New Roman" w:hAnsi="Times New Roman" w:cs="Times New Roman"/>
              </w:rPr>
              <w:t>кандидатуры заместителей Председателя Правительства Российской Федерации и федеральных министров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, за исключением федеральных министров, указанных в пункте "д1" статьи 83 Конституции </w:t>
            </w:r>
            <w:r w:rsidR="00B912F0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>.</w:t>
            </w:r>
            <w:r w:rsidR="00B912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Государственная Дума не позднее недельного срока принимает решение по представленным кандидатурам.</w:t>
            </w:r>
          </w:p>
          <w:p w:rsidR="005D332A" w:rsidRPr="00535636" w:rsidRDefault="005D332A" w:rsidP="00B91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+3.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Заместители Председателя Правительства </w:t>
            </w:r>
            <w:r w:rsidR="00B912F0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и федеральные министры, кандидатуры которых утверждены Государственной Думой, назначаются на должность Президентом </w:t>
            </w:r>
            <w:r w:rsidR="00B912F0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. Президент </w:t>
            </w:r>
            <w:r w:rsidR="00B912F0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не вправе отказать в назначении на должность заместителей Председателя Правительства </w:t>
            </w:r>
            <w:r w:rsidR="00B912F0">
              <w:rPr>
                <w:rFonts w:ascii="Times New Roman" w:hAnsi="Times New Roman" w:cs="Times New Roman"/>
                <w:color w:val="FF0000"/>
              </w:rPr>
              <w:t xml:space="preserve">РФ </w:t>
            </w:r>
            <w:r w:rsidRPr="00535636">
              <w:rPr>
                <w:rFonts w:ascii="Times New Roman" w:hAnsi="Times New Roman" w:cs="Times New Roman"/>
                <w:color w:val="FF0000"/>
              </w:rPr>
              <w:t>и федеральных министров, кандидатуры которых утверждены Государственной Думой.</w:t>
            </w:r>
          </w:p>
        </w:tc>
      </w:tr>
      <w:tr w:rsidR="005D332A" w:rsidRPr="00535636" w:rsidTr="005D332A">
        <w:tc>
          <w:tcPr>
            <w:tcW w:w="1413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Статья 119</w:t>
            </w:r>
          </w:p>
        </w:tc>
        <w:tc>
          <w:tcPr>
            <w:tcW w:w="4394" w:type="dxa"/>
          </w:tcPr>
          <w:p w:rsidR="005D332A" w:rsidRPr="00535636" w:rsidRDefault="005D332A" w:rsidP="00862507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Судьями могут быть граждане Российской Федерации, достигшие 25 лет, имеющие высшее юридическое образование и стаж работы по юридической профессии не менее пяти лет. Федеральным законом могут быть установлены дополнительные требования к судьям судов </w:t>
            </w:r>
            <w:r w:rsidR="00862507" w:rsidRPr="00535636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Судьями могут быть граждане Российской Федерации, достигшие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25 лет, имеющие высшее юридическое образование и стаж работы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по юридической профессии не менее пяти лет, постоянно проживающие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в Российской Федерации, </w:t>
            </w:r>
            <w:r w:rsidRPr="00535636">
              <w:rPr>
                <w:rFonts w:ascii="Times New Roman" w:hAnsi="Times New Roman" w:cs="Times New Roman"/>
                <w:color w:val="FF0000"/>
              </w:rPr>
              <w:t>не имеющие гражданства иностранного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государства либо вида на жительство или иного документа,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подтверждающего право на постоянное проживание гражданина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Российской Федерации на территории иностранного государства.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Федеральным законом могут быть установлены дополнительные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требования к судьям судов Российской Федерации.</w:t>
            </w:r>
          </w:p>
        </w:tc>
      </w:tr>
      <w:tr w:rsidR="005D332A" w:rsidRPr="00535636" w:rsidTr="005D332A">
        <w:tc>
          <w:tcPr>
            <w:tcW w:w="1413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Статья 125</w:t>
            </w: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Конституционный Суд Российской Федерации состоит из </w:t>
            </w:r>
            <w:r w:rsidRPr="0053563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19 </w:t>
            </w:r>
            <w:r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судей.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1. Конституционный Суд </w:t>
            </w:r>
            <w:r w:rsidR="00B912F0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является высшим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судебным органом конституционного контроля в Российской Федерации,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осуществляющим судебную власть посредством конституционного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судопроизводства в целях защиты основ конституционного строя,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основных прав и свобод человека и гражданина, обеспечения верховенства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и прямого действия Конституции </w:t>
            </w:r>
            <w:r w:rsidR="00B912F0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на всей</w:t>
            </w:r>
            <w:r w:rsidR="00B912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территории </w:t>
            </w:r>
            <w:r w:rsidR="00B912F0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. Конституционный Суд РФ состоит из </w:t>
            </w:r>
            <w:r w:rsidRPr="00535636">
              <w:rPr>
                <w:rFonts w:ascii="Times New Roman" w:hAnsi="Times New Roman" w:cs="Times New Roman"/>
                <w:color w:val="FF0000"/>
              </w:rPr>
              <w:t>11 судей</w:t>
            </w:r>
            <w:r w:rsidRPr="00535636">
              <w:rPr>
                <w:rFonts w:ascii="Times New Roman" w:hAnsi="Times New Roman" w:cs="Times New Roman"/>
              </w:rPr>
              <w:t>, включая Председателя Конституционного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Суда РФ и его заместителя.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35636">
              <w:rPr>
                <w:rFonts w:ascii="Times New Roman" w:hAnsi="Times New Roman" w:cs="Times New Roman"/>
              </w:rPr>
              <w:t>+</w:t>
            </w:r>
            <w:r w:rsidRPr="00535636">
              <w:rPr>
                <w:rFonts w:ascii="Times New Roman" w:hAnsi="Times New Roman" w:cs="Times New Roman"/>
              </w:rPr>
              <w:t xml:space="preserve">51. </w:t>
            </w:r>
            <w:r w:rsidRPr="00535636">
              <w:rPr>
                <w:rFonts w:ascii="Times New Roman" w:hAnsi="Times New Roman" w:cs="Times New Roman"/>
                <w:color w:val="FF0000"/>
              </w:rPr>
              <w:t>Конституционный Суд Российской Федерации: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35636">
              <w:rPr>
                <w:rFonts w:ascii="Times New Roman" w:hAnsi="Times New Roman" w:cs="Times New Roman"/>
                <w:color w:val="FF0000"/>
              </w:rPr>
              <w:t>а) по запросу Президента Российской Федерации проверяет</w:t>
            </w:r>
            <w:r w:rsidR="001C4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конституционность законов, принятых в порядке, предусмотренном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частью 3 статьи 107 и частью 2 статьи 108 Конституции Р</w:t>
            </w:r>
            <w:r w:rsidR="001C488F">
              <w:rPr>
                <w:rFonts w:ascii="Times New Roman" w:hAnsi="Times New Roman" w:cs="Times New Roman"/>
                <w:color w:val="FF0000"/>
              </w:rPr>
              <w:t>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, до их подписания Президентом </w:t>
            </w:r>
            <w:r w:rsidR="001C488F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35636">
              <w:rPr>
                <w:rFonts w:ascii="Times New Roman" w:hAnsi="Times New Roman" w:cs="Times New Roman"/>
                <w:color w:val="FF0000"/>
              </w:rPr>
              <w:t>б) в порядке, установленном федеральным конституционным</w:t>
            </w:r>
            <w:r w:rsidR="001C4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законом, разрешает вопрос о возможности исполнения решений</w:t>
            </w:r>
            <w:r w:rsidR="001C4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межгосударственных органов, принятых на основании положений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международных договоров Российской Федерации в их истолковании,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противоречащем Конституции Р</w:t>
            </w:r>
            <w:r w:rsidR="001C488F">
              <w:rPr>
                <w:rFonts w:ascii="Times New Roman" w:hAnsi="Times New Roman" w:cs="Times New Roman"/>
                <w:color w:val="FF0000"/>
              </w:rPr>
              <w:t>Ф</w:t>
            </w:r>
            <w:r w:rsidRPr="00535636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color w:val="FF0000"/>
              </w:rPr>
              <w:t>в) по запросу Президента РФ в порядке,</w:t>
            </w:r>
            <w:r w:rsidR="001C4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установленном федеральным конституционным законом, проверяет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конституционность законов субъектов </w:t>
            </w:r>
            <w:r w:rsidR="001C488F">
              <w:rPr>
                <w:rFonts w:ascii="Times New Roman" w:hAnsi="Times New Roman" w:cs="Times New Roman"/>
                <w:color w:val="FF0000"/>
              </w:rPr>
              <w:t>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до их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подписания высшим должностным лицом субъекта 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(руководителем высшего исполнительного органа государственной власти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субъекта РФ)</w:t>
            </w:r>
            <w:r w:rsidRPr="00535636">
              <w:rPr>
                <w:rFonts w:ascii="Times New Roman" w:hAnsi="Times New Roman" w:cs="Times New Roman"/>
              </w:rPr>
              <w:t>.</w:t>
            </w:r>
          </w:p>
          <w:p w:rsidR="005D332A" w:rsidRPr="00535636" w:rsidRDefault="005D332A" w:rsidP="001C4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+</w:t>
            </w:r>
            <w:r w:rsidRPr="00535636">
              <w:rPr>
                <w:rFonts w:ascii="Times New Roman" w:hAnsi="Times New Roman" w:cs="Times New Roman"/>
              </w:rPr>
              <w:t xml:space="preserve">8. </w:t>
            </w:r>
            <w:r w:rsidRPr="00535636">
              <w:rPr>
                <w:rFonts w:ascii="Times New Roman" w:hAnsi="Times New Roman" w:cs="Times New Roman"/>
                <w:color w:val="FF0000"/>
              </w:rPr>
              <w:t>Конституционный Суд Российской Федерации осуществляет</w:t>
            </w:r>
            <w:r w:rsidR="001C4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иные полномочия, установленные федеральным </w:t>
            </w:r>
            <w:r w:rsidRPr="00535636">
              <w:rPr>
                <w:rFonts w:ascii="Times New Roman" w:hAnsi="Times New Roman" w:cs="Times New Roman"/>
                <w:color w:val="FF0000"/>
              </w:rPr>
              <w:t>к</w:t>
            </w:r>
            <w:r w:rsidRPr="00535636">
              <w:rPr>
                <w:rFonts w:ascii="Times New Roman" w:hAnsi="Times New Roman" w:cs="Times New Roman"/>
                <w:color w:val="FF0000"/>
              </w:rPr>
              <w:t>онституционным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законом</w:t>
            </w:r>
            <w:r w:rsidRPr="00535636">
              <w:rPr>
                <w:rFonts w:ascii="Times New Roman" w:hAnsi="Times New Roman" w:cs="Times New Roman"/>
              </w:rPr>
              <w:t>.</w:t>
            </w:r>
          </w:p>
        </w:tc>
      </w:tr>
      <w:tr w:rsidR="005D332A" w:rsidRPr="00535636" w:rsidTr="005D332A">
        <w:tc>
          <w:tcPr>
            <w:tcW w:w="1413" w:type="dxa"/>
            <w:vMerge w:val="restart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Статья 128</w:t>
            </w:r>
          </w:p>
        </w:tc>
        <w:tc>
          <w:tcPr>
            <w:tcW w:w="4394" w:type="dxa"/>
          </w:tcPr>
          <w:p w:rsidR="005D332A" w:rsidRPr="00535636" w:rsidRDefault="005D332A" w:rsidP="001C488F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1. Судьи Конституционного Суда РФ, Верховного Суда РФ</w:t>
            </w:r>
            <w:r w:rsidR="001C488F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назначаются Советом </w:t>
            </w:r>
            <w:r w:rsidRPr="00535636">
              <w:rPr>
                <w:rFonts w:ascii="Times New Roman" w:hAnsi="Times New Roman" w:cs="Times New Roman"/>
              </w:rPr>
              <w:lastRenderedPageBreak/>
              <w:t>Федерации по представлению П</w:t>
            </w:r>
            <w:r w:rsidRPr="00535636">
              <w:rPr>
                <w:rFonts w:ascii="Times New Roman" w:hAnsi="Times New Roman" w:cs="Times New Roman"/>
              </w:rPr>
              <w:t>резидента Российской Федерации.</w:t>
            </w:r>
          </w:p>
        </w:tc>
        <w:tc>
          <w:tcPr>
            <w:tcW w:w="8753" w:type="dxa"/>
          </w:tcPr>
          <w:p w:rsidR="005D332A" w:rsidRPr="00535636" w:rsidRDefault="005D332A" w:rsidP="001C4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535636">
              <w:rPr>
                <w:rFonts w:ascii="Times New Roman" w:hAnsi="Times New Roman" w:cs="Times New Roman"/>
                <w:color w:val="FF0000"/>
              </w:rPr>
              <w:t>Председатель Конституционного Суда РФ,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заместитель Председателя Конституционного Суда РФ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и судьи Конституционного Суда РФ, Председатель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lastRenderedPageBreak/>
              <w:t>Верховного Суда РФ, заместители Председателя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Верховного Суда РФ</w:t>
            </w:r>
            <w:r w:rsidR="001C4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и судьи Верховного Суда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РФ назначаются Советом Федерации</w:t>
            </w:r>
            <w:r w:rsidR="00862507"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по представлению Президента </w:t>
            </w:r>
            <w:r w:rsidR="001C488F">
              <w:rPr>
                <w:rFonts w:ascii="Times New Roman" w:hAnsi="Times New Roman" w:cs="Times New Roman"/>
                <w:color w:val="FF0000"/>
              </w:rPr>
              <w:t>Р</w:t>
            </w:r>
            <w:r w:rsidRPr="00535636">
              <w:rPr>
                <w:rFonts w:ascii="Times New Roman" w:hAnsi="Times New Roman" w:cs="Times New Roman"/>
                <w:color w:val="FF0000"/>
              </w:rPr>
              <w:t>Ф</w:t>
            </w:r>
            <w:r w:rsidRPr="00535636">
              <w:rPr>
                <w:rFonts w:ascii="Times New Roman" w:hAnsi="Times New Roman" w:cs="Times New Roman"/>
              </w:rPr>
              <w:t>.</w:t>
            </w:r>
          </w:p>
        </w:tc>
      </w:tr>
      <w:tr w:rsidR="005D332A" w:rsidRPr="00535636" w:rsidTr="005D332A">
        <w:tc>
          <w:tcPr>
            <w:tcW w:w="1413" w:type="dxa"/>
            <w:vMerge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D332A" w:rsidRPr="00535636" w:rsidRDefault="005D332A" w:rsidP="00862507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2. Судьи других федеральных судов назначаются Президентом </w:t>
            </w:r>
            <w:r w:rsidR="00862507" w:rsidRPr="00535636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в порядке, установленном федеральным законом.</w:t>
            </w:r>
          </w:p>
        </w:tc>
        <w:tc>
          <w:tcPr>
            <w:tcW w:w="8753" w:type="dxa"/>
          </w:tcPr>
          <w:p w:rsidR="005D332A" w:rsidRPr="00535636" w:rsidRDefault="005D332A" w:rsidP="001C4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2.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Председатели, заместители председателей </w:t>
            </w:r>
            <w:r w:rsidRPr="00535636">
              <w:rPr>
                <w:rFonts w:ascii="Times New Roman" w:hAnsi="Times New Roman" w:cs="Times New Roman"/>
              </w:rPr>
              <w:t>и судьи других</w:t>
            </w:r>
            <w:r w:rsidR="001C488F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федеральных судов назначаются Президентом Российской Федерации в порядке, установленном федеральным конституционным законом.</w:t>
            </w:r>
          </w:p>
        </w:tc>
      </w:tr>
      <w:tr w:rsidR="005D332A" w:rsidRPr="00535636" w:rsidTr="005D332A">
        <w:tc>
          <w:tcPr>
            <w:tcW w:w="1413" w:type="dxa"/>
            <w:vMerge w:val="restart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Статья 129</w:t>
            </w:r>
          </w:p>
        </w:tc>
        <w:tc>
          <w:tcPr>
            <w:tcW w:w="4394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1. Полномочия, организация и порядок деятельности прокуратуры Российской Федерации оп</w:t>
            </w:r>
            <w:r w:rsidRPr="00535636">
              <w:rPr>
                <w:rFonts w:ascii="Times New Roman" w:hAnsi="Times New Roman" w:cs="Times New Roman"/>
              </w:rPr>
              <w:t>ределяются федеральным законом.</w:t>
            </w:r>
          </w:p>
        </w:tc>
        <w:tc>
          <w:tcPr>
            <w:tcW w:w="8753" w:type="dxa"/>
          </w:tcPr>
          <w:p w:rsidR="005D332A" w:rsidRPr="00535636" w:rsidRDefault="005D332A" w:rsidP="001C4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1. </w:t>
            </w:r>
            <w:r w:rsidRPr="00535636">
              <w:rPr>
                <w:rFonts w:ascii="Times New Roman" w:hAnsi="Times New Roman" w:cs="Times New Roman"/>
                <w:color w:val="FF0000"/>
              </w:rPr>
              <w:t>Прокуратура РФ - единая федеральная</w:t>
            </w:r>
            <w:r w:rsidR="001C4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централизованная система органов, осуществляющих надзор</w:t>
            </w:r>
            <w:r w:rsidR="001C4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за соблюдением Конституции РФ и исполнением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законов, надзор за соблюдением прав и свобод человека и гражданина,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уголовное преследование в соответствии со своими полномочиями,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а также выполняющих иные функции. </w:t>
            </w:r>
            <w:r w:rsidRPr="00535636">
              <w:rPr>
                <w:rFonts w:ascii="Times New Roman" w:hAnsi="Times New Roman" w:cs="Times New Roman"/>
              </w:rPr>
              <w:t>Полномочия и функции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прокуратуры РФ, ее организация и порядок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деятельности оп</w:t>
            </w:r>
            <w:r w:rsidRPr="00535636">
              <w:rPr>
                <w:rFonts w:ascii="Times New Roman" w:hAnsi="Times New Roman" w:cs="Times New Roman"/>
              </w:rPr>
              <w:t>ределяются федеральным законом.</w:t>
            </w:r>
          </w:p>
        </w:tc>
      </w:tr>
      <w:tr w:rsidR="005D332A" w:rsidRPr="00535636" w:rsidTr="005D332A">
        <w:tc>
          <w:tcPr>
            <w:tcW w:w="1413" w:type="dxa"/>
            <w:vMerge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D332A" w:rsidRPr="00535636" w:rsidRDefault="005D332A" w:rsidP="00862507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 xml:space="preserve">3. Прокуроры субъектов </w:t>
            </w:r>
            <w:r w:rsidR="00862507" w:rsidRPr="00535636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назначаются на должность Президентом </w:t>
            </w:r>
            <w:r w:rsidR="00862507" w:rsidRPr="00535636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по представлению Генерального прокурора Российской Федерации, согласованному с субъектами Российской Федерации</w:t>
            </w:r>
            <w:r w:rsidRPr="00535636">
              <w:rPr>
                <w:rFonts w:ascii="Times New Roman" w:hAnsi="Times New Roman" w:cs="Times New Roman"/>
              </w:rPr>
              <w:t xml:space="preserve">. Прокуроры субъектов </w:t>
            </w:r>
            <w:r w:rsidR="00862507" w:rsidRPr="00535636">
              <w:rPr>
                <w:rFonts w:ascii="Times New Roman" w:hAnsi="Times New Roman" w:cs="Times New Roman"/>
              </w:rPr>
              <w:t xml:space="preserve">РФ </w:t>
            </w:r>
            <w:r w:rsidRPr="00535636">
              <w:rPr>
                <w:rFonts w:ascii="Times New Roman" w:hAnsi="Times New Roman" w:cs="Times New Roman"/>
              </w:rPr>
              <w:t xml:space="preserve">освобождаются от должности Президентом </w:t>
            </w:r>
            <w:r w:rsidR="00862507" w:rsidRPr="00535636">
              <w:rPr>
                <w:rFonts w:ascii="Times New Roman" w:hAnsi="Times New Roman" w:cs="Times New Roman"/>
              </w:rPr>
              <w:t>РФ</w:t>
            </w:r>
            <w:r w:rsidRPr="00535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3. Прокуроры субъектов Российской Федерации назначаются</w:t>
            </w:r>
            <w:r w:rsidR="001C488F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на должность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после консультаций с Советом Федерации </w:t>
            </w:r>
            <w:r w:rsidRPr="00535636">
              <w:rPr>
                <w:rFonts w:ascii="Times New Roman" w:hAnsi="Times New Roman" w:cs="Times New Roman"/>
              </w:rPr>
              <w:t>и освобождаются от долж</w:t>
            </w:r>
            <w:bookmarkStart w:id="0" w:name="_GoBack"/>
            <w:bookmarkEnd w:id="0"/>
            <w:r w:rsidRPr="00535636">
              <w:rPr>
                <w:rFonts w:ascii="Times New Roman" w:hAnsi="Times New Roman" w:cs="Times New Roman"/>
              </w:rPr>
              <w:t>ности Президентом Российской Федерации.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D332A" w:rsidRPr="00535636" w:rsidTr="005D332A">
        <w:tc>
          <w:tcPr>
            <w:tcW w:w="1413" w:type="dxa"/>
          </w:tcPr>
          <w:p w:rsidR="005D332A" w:rsidRPr="00535636" w:rsidRDefault="005D332A" w:rsidP="005D332A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Статья 133</w:t>
            </w:r>
          </w:p>
        </w:tc>
        <w:tc>
          <w:tcPr>
            <w:tcW w:w="4394" w:type="dxa"/>
          </w:tcPr>
          <w:p w:rsidR="005D332A" w:rsidRPr="00535636" w:rsidRDefault="005D332A" w:rsidP="00862507">
            <w:pPr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Местное самоуправление в</w:t>
            </w:r>
            <w:r w:rsidR="00862507"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РФ</w:t>
            </w:r>
            <w:r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гарантируется правом на судебную защиту, на компенсацию дополнительных расходов возникших в результате </w:t>
            </w:r>
            <w:r w:rsidRPr="0053563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решений, принятых органами государственной власти</w:t>
            </w:r>
            <w:r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запретом на ограничение прав местного самоуправления, установленных Конституцией </w:t>
            </w:r>
            <w:r w:rsidR="00862507"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РФ</w:t>
            </w:r>
            <w:r w:rsidRPr="00535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федеральными законами.</w:t>
            </w:r>
          </w:p>
        </w:tc>
        <w:tc>
          <w:tcPr>
            <w:tcW w:w="8753" w:type="dxa"/>
          </w:tcPr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Местное самоуправление в Российской Федерации гарантируется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правом на судебную защиту, на компенсацию дополнительных расходов,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 xml:space="preserve">возникших в результате </w:t>
            </w:r>
            <w:r w:rsidRPr="00535636">
              <w:rPr>
                <w:rFonts w:ascii="Times New Roman" w:hAnsi="Times New Roman" w:cs="Times New Roman"/>
                <w:color w:val="FF0000"/>
              </w:rPr>
              <w:t>выполнения органами местного самоуправления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>во взаимодействии с органами государственной власти публичных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5636">
              <w:rPr>
                <w:rFonts w:ascii="Times New Roman" w:hAnsi="Times New Roman" w:cs="Times New Roman"/>
                <w:color w:val="FF0000"/>
              </w:rPr>
              <w:t xml:space="preserve">функций и полномочий, имеющих государственное значение, </w:t>
            </w:r>
            <w:r w:rsidRPr="00535636">
              <w:rPr>
                <w:rFonts w:ascii="Times New Roman" w:hAnsi="Times New Roman" w:cs="Times New Roman"/>
              </w:rPr>
              <w:t>а также</w:t>
            </w:r>
          </w:p>
          <w:p w:rsidR="005D332A" w:rsidRPr="00535636" w:rsidRDefault="005D332A" w:rsidP="005D3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636">
              <w:rPr>
                <w:rFonts w:ascii="Times New Roman" w:hAnsi="Times New Roman" w:cs="Times New Roman"/>
              </w:rPr>
              <w:t>запретом на ограничение прав местного самоуправления, установленных</w:t>
            </w:r>
            <w:r w:rsidRPr="00535636">
              <w:rPr>
                <w:rFonts w:ascii="Times New Roman" w:hAnsi="Times New Roman" w:cs="Times New Roman"/>
              </w:rPr>
              <w:t xml:space="preserve"> </w:t>
            </w:r>
            <w:r w:rsidRPr="00535636">
              <w:rPr>
                <w:rFonts w:ascii="Times New Roman" w:hAnsi="Times New Roman" w:cs="Times New Roman"/>
              </w:rPr>
              <w:t>Конституцией Российской Федерации и федеральными законами.</w:t>
            </w:r>
          </w:p>
        </w:tc>
      </w:tr>
    </w:tbl>
    <w:p w:rsidR="00CD38DB" w:rsidRPr="00535636" w:rsidRDefault="00CD38DB" w:rsidP="000166E7">
      <w:pPr>
        <w:tabs>
          <w:tab w:val="left" w:pos="6705"/>
        </w:tabs>
        <w:rPr>
          <w:rFonts w:ascii="Times New Roman" w:hAnsi="Times New Roman" w:cs="Times New Roman"/>
        </w:rPr>
      </w:pPr>
    </w:p>
    <w:sectPr w:rsidR="00CD38DB" w:rsidRPr="00535636" w:rsidSect="008625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DB"/>
    <w:rsid w:val="000166E7"/>
    <w:rsid w:val="000407B5"/>
    <w:rsid w:val="00050E5E"/>
    <w:rsid w:val="001C488F"/>
    <w:rsid w:val="00535636"/>
    <w:rsid w:val="005A6C4B"/>
    <w:rsid w:val="005D332A"/>
    <w:rsid w:val="006460A1"/>
    <w:rsid w:val="006F67E3"/>
    <w:rsid w:val="00862507"/>
    <w:rsid w:val="008F636B"/>
    <w:rsid w:val="00B43A48"/>
    <w:rsid w:val="00B510DC"/>
    <w:rsid w:val="00B912F0"/>
    <w:rsid w:val="00C309B9"/>
    <w:rsid w:val="00CD38DB"/>
    <w:rsid w:val="00D94A21"/>
    <w:rsid w:val="00D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25FC"/>
  <w15:chartTrackingRefBased/>
  <w15:docId w15:val="{EB2B4A99-157C-40F5-9530-668ED6DB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38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4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zd.duma.gov.ru/bill/885214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КВАДРАТИК</dc:creator>
  <cp:keywords/>
  <dc:description/>
  <cp:lastModifiedBy>КВАДРАТИК</cp:lastModifiedBy>
  <cp:revision>2</cp:revision>
  <cp:lastPrinted>2020-01-24T12:12:00Z</cp:lastPrinted>
  <dcterms:created xsi:type="dcterms:W3CDTF">2020-01-24T07:38:00Z</dcterms:created>
  <dcterms:modified xsi:type="dcterms:W3CDTF">2020-01-24T12:19:00Z</dcterms:modified>
</cp:coreProperties>
</file>